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  <w:bookmarkStart w:id="0" w:name="_GoBack"/>
      <w:bookmarkEnd w:id="0"/>
    </w:p>
    <w:p w:rsid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</w:pPr>
    </w:p>
    <w:p w:rsid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vom </w:t>
      </w:r>
      <w:r w:rsidR="002C0779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21.09.- 02.10</w:t>
      </w: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.20</w:t>
      </w:r>
      <w:r w:rsidR="002C0779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20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ableisten.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="002C0779">
        <w:rPr>
          <w:rFonts w:ascii="Cambria" w:eastAsia="Calibri" w:hAnsi="Cambria"/>
          <w:color w:val="000000"/>
          <w:sz w:val="24"/>
          <w:szCs w:val="24"/>
          <w:lang w:eastAsia="en-US"/>
        </w:rPr>
        <w:t>9. Klasse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Die Schülerinnen und Schüler sind während dieser Zeit unfall- und haftpflichtversichert.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Pr="005C16CC">
        <w:rPr>
          <w:rFonts w:ascii="Cambria" w:hAnsi="Cambria"/>
          <w:iCs/>
          <w:noProof/>
          <w:sz w:val="24"/>
          <w:szCs w:val="24"/>
        </w:rPr>
        <w:t>zum Betriebspraktikum von Schülerinnen und Schülern und das Blatt Datenschutz im Betriebspraktikum für Praktikantinnen und Praktikanten / Verpflichtung zur Verschwiegenheit finden Sie auf der Homepage des Max-Planck-Gymnasiums.</w:t>
      </w: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</w:p>
    <w:p w:rsidR="005C16CC" w:rsidRPr="00683DA8" w:rsidRDefault="005C16CC" w:rsidP="00683DA8">
      <w:pPr>
        <w:rPr>
          <w:rFonts w:cs="Arial"/>
          <w:sz w:val="20"/>
        </w:rPr>
      </w:pPr>
    </w:p>
    <w:sectPr w:rsidR="005C16CC" w:rsidRPr="00683DA8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90" w:rsidRDefault="003D0F90">
      <w:r>
        <w:separator/>
      </w:r>
    </w:p>
  </w:endnote>
  <w:endnote w:type="continuationSeparator" w:id="0">
    <w:p w:rsidR="003D0F90" w:rsidRDefault="003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4D4E72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4D4E72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90" w:rsidRDefault="003D0F90">
      <w:r>
        <w:separator/>
      </w:r>
    </w:p>
  </w:footnote>
  <w:footnote w:type="continuationSeparator" w:id="0">
    <w:p w:rsidR="003D0F90" w:rsidRDefault="003D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543CB"/>
    <w:rsid w:val="001636B1"/>
    <w:rsid w:val="00167F68"/>
    <w:rsid w:val="001724E8"/>
    <w:rsid w:val="00197A67"/>
    <w:rsid w:val="001F46E9"/>
    <w:rsid w:val="001F7B42"/>
    <w:rsid w:val="00233B1A"/>
    <w:rsid w:val="00270932"/>
    <w:rsid w:val="00272D7E"/>
    <w:rsid w:val="002C0779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D0F90"/>
    <w:rsid w:val="003E2B0E"/>
    <w:rsid w:val="003E7CE7"/>
    <w:rsid w:val="003F3780"/>
    <w:rsid w:val="0040765E"/>
    <w:rsid w:val="004518D3"/>
    <w:rsid w:val="0045505B"/>
    <w:rsid w:val="004C32E2"/>
    <w:rsid w:val="004D4E72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3ECE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9005EF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328FB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BF50-A022-4F25-BDE7-4AE61C8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2</cp:revision>
  <cp:lastPrinted>2019-11-09T00:09:00Z</cp:lastPrinted>
  <dcterms:created xsi:type="dcterms:W3CDTF">2019-11-27T15:21:00Z</dcterms:created>
  <dcterms:modified xsi:type="dcterms:W3CDTF">2019-11-27T15:21:00Z</dcterms:modified>
</cp:coreProperties>
</file>